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年全国职业院校技能大赛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意向合作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企业技术平台无产权争议承诺书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公司名称      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郑重承诺，申报本赛项的技术平台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技术平台名称      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有完整的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具体名称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著作权，归属或技术来源正当合法，未剽窃他人成果，未侵犯他人的知识产权，无产权争议。若发生与上述承诺相违背的事实，由本公司承担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由此产生的一切后果。</w:t>
      </w:r>
    </w:p>
    <w:p>
      <w:pP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ind w:left="4418" w:leftChars="2104" w:firstLine="0" w:firstLineChars="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法定代表人（签字）： </w:t>
      </w:r>
    </w:p>
    <w:p>
      <w:pPr>
        <w:ind w:left="4418" w:leftChars="2104" w:firstLine="0" w:firstLineChars="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单位（盖章）：</w:t>
      </w:r>
    </w:p>
    <w:p>
      <w:pPr>
        <w:ind w:firstLine="5120" w:firstLineChars="1600"/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NmFjOTAyMjU3ZWRkZWUzYWVkNjdlN2IwZTBhMTUifQ=="/>
  </w:docVars>
  <w:rsids>
    <w:rsidRoot w:val="0D2A52B5"/>
    <w:rsid w:val="0D2A52B5"/>
    <w:rsid w:val="46F40FDA"/>
    <w:rsid w:val="49011B3A"/>
    <w:rsid w:val="6D4A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0</TotalTime>
  <ScaleCrop>false</ScaleCrop>
  <LinksUpToDate>false</LinksUpToDate>
  <CharactersWithSpaces>206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2023-04-26T06:35:00Z</dcterms:created>
  <dc:creator>拾光可乐</dc:creator>
  <cp:lastModifiedBy>拾光可乐</cp:lastModifiedBy>
  <dcterms:modified xsi:type="dcterms:W3CDTF">2023-04-26T07:15:11Z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4B6A6E00B62A4E17A24D9BAFDAB87325_11</vt:lpwstr>
  </property>
</Properties>
</file>